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西北农林科技大学教职工因私出国（境）审批表</w:t>
      </w:r>
    </w:p>
    <w:p>
      <w:pPr>
        <w:spacing w:beforeLines="20" w:afterLines="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受理号：农林科大</w:t>
      </w:r>
      <w:r>
        <w:rPr>
          <w:szCs w:val="21"/>
        </w:rPr>
        <w:t xml:space="preserve">[20   ]   </w:t>
      </w:r>
      <w:r>
        <w:rPr>
          <w:rFonts w:hint="eastAsia"/>
          <w:szCs w:val="21"/>
        </w:rPr>
        <w:t>号</w:t>
      </w: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214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专业技术职称或行政职务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0"/>
          </w:tcPr>
          <w:p>
            <w:pPr>
              <w:rPr>
                <w:szCs w:val="21"/>
              </w:rPr>
            </w:pPr>
            <w:r>
              <w:rPr/>
              <w:sym w:font="Wingdings" w:char="F0A8"/>
            </w:r>
            <w:r>
              <w:rPr>
                <w:rFonts w:hint="eastAsia"/>
                <w:szCs w:val="21"/>
              </w:rPr>
              <w:t xml:space="preserve">办理因私护照 </w:t>
            </w:r>
            <w:r>
              <w:rPr/>
              <w:sym w:font="Wingdings" w:char="F0A8"/>
            </w:r>
            <w:r>
              <w:rPr>
                <w:rFonts w:hint="eastAsia"/>
                <w:szCs w:val="21"/>
              </w:rPr>
              <w:t xml:space="preserve">办理因私往来港澳通行证 </w:t>
            </w:r>
            <w:r>
              <w:rPr/>
              <w:sym w:font="Wingdings" w:char="F0A8"/>
            </w:r>
            <w:r>
              <w:rPr>
                <w:rFonts w:hint="eastAsia"/>
                <w:szCs w:val="21"/>
              </w:rPr>
              <w:t>办理因私往来台湾通行证</w:t>
            </w:r>
          </w:p>
          <w:p>
            <w:pPr>
              <w:rPr>
                <w:szCs w:val="21"/>
              </w:rPr>
            </w:pPr>
            <w:r>
              <w:rPr/>
              <w:sym w:font="Wingdings" w:char="F0A8"/>
            </w:r>
            <w:r>
              <w:rPr>
                <w:rFonts w:hint="eastAsia"/>
                <w:szCs w:val="21"/>
              </w:rPr>
              <w:t>已持有因私护照（通行证）申请出行（签注）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时间</w:t>
            </w:r>
            <w:r>
              <w:rPr>
                <w:rFonts w:hint="eastAsia"/>
                <w:szCs w:val="21"/>
              </w:rPr>
              <w:t>：    年  月  日至    年  月  日（为期   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前往国家</w:t>
            </w:r>
            <w:r>
              <w:rPr>
                <w:rFonts w:hint="eastAsia"/>
                <w:szCs w:val="21"/>
              </w:rPr>
              <w:t>（地区）：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9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出国</w:t>
            </w:r>
            <w:r>
              <w:rPr>
                <w:rFonts w:hint="eastAsia"/>
                <w:szCs w:val="21"/>
              </w:rPr>
              <w:t>（境）事由（请注明出国境原因，</w:t>
            </w:r>
            <w:r>
              <w:rPr>
                <w:rFonts w:hint="eastAsia"/>
                <w:szCs w:val="21"/>
                <w:lang w:eastAsia="zh-CN"/>
              </w:rPr>
              <w:t>配偶子女是否同行，</w:t>
            </w:r>
            <w:r>
              <w:rPr>
                <w:rFonts w:hint="eastAsia"/>
                <w:szCs w:val="21"/>
              </w:rPr>
              <w:t>费用是否自理，出行时间是否为学校寒暑假、法定假期或请事假）</w:t>
            </w:r>
          </w:p>
          <w:p>
            <w:pPr>
              <w:rPr>
                <w:szCs w:val="21"/>
              </w:rPr>
            </w:pPr>
            <w:bookmarkStart w:id="0" w:name="_GoBack"/>
            <w:bookmarkEnd w:id="0"/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本人签名</w:t>
            </w:r>
            <w:r>
              <w:rPr>
                <w:rFonts w:hint="eastAsia"/>
                <w:szCs w:val="21"/>
              </w:rPr>
              <w:t>：                                        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4590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>
            <w:pPr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>
            <w:pPr>
              <w:ind w:firstLine="2310" w:firstLineChars="110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4590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人事处意见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>
            <w:pPr>
              <w:rPr>
                <w:szCs w:val="21"/>
              </w:rPr>
            </w:pPr>
          </w:p>
          <w:p>
            <w:pPr>
              <w:ind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>
            <w:pPr>
              <w:ind w:firstLine="2415" w:firstLineChars="11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4590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组织部意见（限处级及以上干部）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>
            <w:pPr>
              <w:rPr>
                <w:szCs w:val="21"/>
              </w:rPr>
            </w:pPr>
          </w:p>
          <w:p>
            <w:pPr>
              <w:ind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>
            <w:pPr>
              <w:ind w:firstLine="2415" w:firstLineChars="11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  <w:tc>
          <w:tcPr>
            <w:tcW w:w="4590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国际合作与交流处意见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</w:p>
          <w:p>
            <w:pPr>
              <w:rPr>
                <w:szCs w:val="21"/>
              </w:rPr>
            </w:pPr>
          </w:p>
          <w:p>
            <w:pPr>
              <w:ind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>公章</w:t>
            </w:r>
          </w:p>
          <w:p>
            <w:pPr>
              <w:ind w:firstLine="2415" w:firstLineChars="115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学校审批意见</w:t>
            </w:r>
          </w:p>
        </w:tc>
        <w:tc>
          <w:tcPr>
            <w:tcW w:w="7592" w:type="dxa"/>
            <w:gridSpan w:val="10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                                          年  月  日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</w:t>
      </w:r>
    </w:p>
    <w:p>
      <w:pPr>
        <w:ind w:firstLine="420" w:firstLineChars="200"/>
      </w:pPr>
      <w:r>
        <w:rPr>
          <w:rFonts w:hint="eastAsia"/>
        </w:rPr>
        <w:t>到公安局办证时还须携带身份证、户口薄原件及复印件等材料。</w:t>
      </w:r>
    </w:p>
    <w:p>
      <w:pPr>
        <w:ind w:firstLine="420" w:firstLineChars="200"/>
      </w:pPr>
      <w:r>
        <w:rPr>
          <w:rFonts w:hint="eastAsia"/>
        </w:rPr>
        <w:t>专业技术岗副高级职称及以上者须于回国（境）后10天内将因私证件交学校人事处统一保管；管理岗副处级及以上者，须于回国（境）后10天内将因私证件交学校组织部统一保管。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5DC"/>
    <w:rsid w:val="00207B03"/>
    <w:rsid w:val="005173A0"/>
    <w:rsid w:val="005E1A87"/>
    <w:rsid w:val="00912DCA"/>
    <w:rsid w:val="009925DC"/>
    <w:rsid w:val="00AB796D"/>
    <w:rsid w:val="00EC12CD"/>
    <w:rsid w:val="3F6517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2017-01-14T01:16:00Z</dcterms:created>
  <dc:creator>王克</dc:creator>
  <cp:lastModifiedBy>Administrator</cp:lastModifiedBy>
  <dcterms:modified xsi:type="dcterms:W3CDTF">2018-01-12T00:55:27Z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